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F9" w:rsidRPr="00136F29" w:rsidRDefault="000F33FD" w:rsidP="00136F29">
      <w:pPr>
        <w:jc w:val="both"/>
        <w:rPr>
          <w:rFonts w:ascii="Times New Roman" w:hAnsi="Times New Roman" w:cs="Times New Roman"/>
          <w:b/>
          <w:bCs/>
        </w:rPr>
      </w:pPr>
      <w:bookmarkStart w:id="0" w:name="_Hlk216713021"/>
      <w:r w:rsidRPr="00AE7D81">
        <w:rPr>
          <w:rFonts w:ascii="Times New Roman" w:hAnsi="Times New Roman" w:cs="Times New Roman"/>
          <w:b/>
          <w:bCs/>
          <w:lang w:val="en-US"/>
        </w:rPr>
        <w:t xml:space="preserve">Technical characteristics of the </w:t>
      </w:r>
      <w:r w:rsidR="00CA35DF" w:rsidRPr="00AE7D81">
        <w:rPr>
          <w:rFonts w:ascii="Times New Roman" w:hAnsi="Times New Roman" w:cs="Times New Roman"/>
          <w:b/>
          <w:bCs/>
          <w:lang w:val="en-US"/>
        </w:rPr>
        <w:t>purchased goods</w:t>
      </w:r>
      <w:r w:rsidRPr="00AE7D81">
        <w:rPr>
          <w:rFonts w:ascii="Times New Roman" w:hAnsi="Times New Roman" w:cs="Times New Roman"/>
          <w:b/>
          <w:bCs/>
          <w:lang w:val="en-US"/>
        </w:rPr>
        <w:t>:</w:t>
      </w:r>
      <w:bookmarkEnd w:id="0"/>
    </w:p>
    <w:p w:rsidR="002B7CF9" w:rsidRPr="002B7CF9" w:rsidRDefault="002B7CF9" w:rsidP="002B7CF9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2B7CF9">
        <w:rPr>
          <w:rFonts w:ascii="Times New Roman" w:hAnsi="Times New Roman" w:cs="Times New Roman"/>
          <w:b/>
          <w:bCs/>
          <w:lang w:val="en-US"/>
        </w:rPr>
        <w:t>1)DJI</w:t>
      </w:r>
      <w:proofErr w:type="gramEnd"/>
      <w:r w:rsidRPr="002B7CF9">
        <w:rPr>
          <w:rFonts w:ascii="Times New Roman" w:hAnsi="Times New Roman" w:cs="Times New Roman"/>
          <w:b/>
          <w:bCs/>
          <w:lang w:val="en-US"/>
        </w:rPr>
        <w:t xml:space="preserve"> Terra Standard Permanent software</w:t>
      </w:r>
      <w:r w:rsidRPr="002B7CF9">
        <w:rPr>
          <w:rFonts w:ascii="Times New Roman" w:hAnsi="Times New Roman" w:cs="Times New Roman"/>
          <w:lang w:val="en-US"/>
        </w:rPr>
        <w:t xml:space="preserve"> is a license for permanent (without expiration date) use of the standard version of DJI </w:t>
      </w:r>
      <w:proofErr w:type="spellStart"/>
      <w:r w:rsidRPr="002B7CF9">
        <w:rPr>
          <w:rFonts w:ascii="Times New Roman" w:hAnsi="Times New Roman" w:cs="Times New Roman"/>
          <w:lang w:val="en-US"/>
        </w:rPr>
        <w:t>Tera</w:t>
      </w:r>
      <w:proofErr w:type="spellEnd"/>
      <w:r w:rsidRPr="002B7CF9">
        <w:rPr>
          <w:rFonts w:ascii="Times New Roman" w:hAnsi="Times New Roman" w:cs="Times New Roman"/>
          <w:lang w:val="en-US"/>
        </w:rPr>
        <w:t>.</w:t>
      </w:r>
    </w:p>
    <w:p w:rsidR="002B7CF9" w:rsidRPr="002B7CF9" w:rsidRDefault="002B7CF9" w:rsidP="002B7CF9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2B7CF9">
        <w:rPr>
          <w:rFonts w:ascii="Times New Roman" w:hAnsi="Times New Roman" w:cs="Times New Roman"/>
          <w:lang w:val="en-US"/>
        </w:rPr>
        <w:t xml:space="preserve">DJI Terra is </w:t>
      </w:r>
      <w:proofErr w:type="gramStart"/>
      <w:r w:rsidRPr="002B7CF9">
        <w:rPr>
          <w:rFonts w:ascii="Times New Roman" w:hAnsi="Times New Roman" w:cs="Times New Roman"/>
          <w:lang w:val="en-US"/>
        </w:rPr>
        <w:t>a software</w:t>
      </w:r>
      <w:proofErr w:type="gramEnd"/>
      <w:r w:rsidRPr="002B7CF9">
        <w:rPr>
          <w:rFonts w:ascii="Times New Roman" w:hAnsi="Times New Roman" w:cs="Times New Roman"/>
          <w:lang w:val="en-US"/>
        </w:rPr>
        <w:t xml:space="preserve"> from DJI manufacturer designed for flight planning, collection, processing and analysis of aerial photographs, 3D maps and other </w:t>
      </w:r>
      <w:proofErr w:type="spellStart"/>
      <w:r w:rsidRPr="002B7CF9">
        <w:rPr>
          <w:rFonts w:ascii="Times New Roman" w:hAnsi="Times New Roman" w:cs="Times New Roman"/>
          <w:lang w:val="en-US"/>
        </w:rPr>
        <w:t>geodata</w:t>
      </w:r>
      <w:proofErr w:type="spellEnd"/>
      <w:r w:rsidRPr="002B7CF9">
        <w:rPr>
          <w:rFonts w:ascii="Times New Roman" w:hAnsi="Times New Roman" w:cs="Times New Roman"/>
          <w:lang w:val="en-US"/>
        </w:rPr>
        <w:t>.</w:t>
      </w:r>
    </w:p>
    <w:p w:rsidR="002B7CF9" w:rsidRPr="002B7CF9" w:rsidRDefault="002B7CF9" w:rsidP="002B7CF9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2B7CF9">
        <w:rPr>
          <w:rFonts w:ascii="Times New Roman" w:hAnsi="Times New Roman" w:cs="Times New Roman"/>
          <w:lang w:val="en-US"/>
        </w:rPr>
        <w:t>Main features and functions in the Standard version</w:t>
      </w:r>
    </w:p>
    <w:p w:rsidR="002B7CF9" w:rsidRPr="002B7CF9" w:rsidRDefault="002B7CF9" w:rsidP="002B7CF9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2B7CF9">
        <w:rPr>
          <w:rFonts w:ascii="Times New Roman" w:hAnsi="Times New Roman" w:cs="Times New Roman"/>
          <w:lang w:val="en-US"/>
        </w:rPr>
        <w:t>The standard edition includes the following features (depending on the compatible drone/payload):</w:t>
      </w:r>
    </w:p>
    <w:p w:rsidR="002B7CF9" w:rsidRPr="002B7CF9" w:rsidRDefault="002B7CF9" w:rsidP="002B7CF9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2B7CF9">
        <w:rPr>
          <w:rFonts w:ascii="Times New Roman" w:hAnsi="Times New Roman" w:cs="Times New Roman"/>
          <w:lang w:val="en-US"/>
        </w:rPr>
        <w:t>Flight planning (survey plans) — based on coordinates, routes, and tasks for aerial photography.</w:t>
      </w:r>
    </w:p>
    <w:p w:rsidR="002B7CF9" w:rsidRPr="002B7CF9" w:rsidRDefault="002B7CF9" w:rsidP="002B7CF9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2B7CF9">
        <w:rPr>
          <w:rFonts w:ascii="Times New Roman" w:hAnsi="Times New Roman" w:cs="Times New Roman"/>
          <w:lang w:val="en-US"/>
        </w:rPr>
        <w:t>Shooting control: Launch missions, collect images/dots, control camera/payload.</w:t>
      </w:r>
    </w:p>
    <w:p w:rsidR="002B7CF9" w:rsidRPr="002B7CF9" w:rsidRDefault="002B7CF9" w:rsidP="002B7CF9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2B7CF9">
        <w:rPr>
          <w:rFonts w:ascii="Times New Roman" w:hAnsi="Times New Roman" w:cs="Times New Roman"/>
          <w:lang w:val="en-US"/>
        </w:rPr>
        <w:t xml:space="preserve">Processing of the received data: the formation of </w:t>
      </w:r>
      <w:proofErr w:type="spellStart"/>
      <w:r w:rsidRPr="002B7CF9">
        <w:rPr>
          <w:rFonts w:ascii="Times New Roman" w:hAnsi="Times New Roman" w:cs="Times New Roman"/>
          <w:lang w:val="en-US"/>
        </w:rPr>
        <w:t>orthophotocards</w:t>
      </w:r>
      <w:proofErr w:type="spellEnd"/>
      <w:r w:rsidRPr="002B7CF9">
        <w:rPr>
          <w:rFonts w:ascii="Times New Roman" w:hAnsi="Times New Roman" w:cs="Times New Roman"/>
          <w:lang w:val="en-US"/>
        </w:rPr>
        <w:t>, 3D models (</w:t>
      </w:r>
      <w:proofErr w:type="spellStart"/>
      <w:r w:rsidRPr="002B7CF9">
        <w:rPr>
          <w:rFonts w:ascii="Times New Roman" w:hAnsi="Times New Roman" w:cs="Times New Roman"/>
          <w:lang w:val="en-US"/>
        </w:rPr>
        <w:t>monohull</w:t>
      </w:r>
      <w:proofErr w:type="spellEnd"/>
      <w:r w:rsidRPr="002B7CF9">
        <w:rPr>
          <w:rFonts w:ascii="Times New Roman" w:hAnsi="Times New Roman" w:cs="Times New Roman"/>
          <w:lang w:val="en-US"/>
        </w:rPr>
        <w:t xml:space="preserve"> clouds, 3D point clouds / meshes), </w:t>
      </w:r>
      <w:proofErr w:type="gramStart"/>
      <w:r w:rsidRPr="002B7CF9">
        <w:rPr>
          <w:rFonts w:ascii="Times New Roman" w:hAnsi="Times New Roman" w:cs="Times New Roman"/>
          <w:lang w:val="en-US"/>
        </w:rPr>
        <w:t>digital</w:t>
      </w:r>
      <w:proofErr w:type="gramEnd"/>
      <w:r w:rsidRPr="002B7CF9">
        <w:rPr>
          <w:rFonts w:ascii="Times New Roman" w:hAnsi="Times New Roman" w:cs="Times New Roman"/>
          <w:lang w:val="en-US"/>
        </w:rPr>
        <w:t xml:space="preserve"> terrain models (DEM), digital surfaces (DSM) and </w:t>
      </w:r>
      <w:proofErr w:type="spellStart"/>
      <w:r w:rsidRPr="002B7CF9">
        <w:rPr>
          <w:rFonts w:ascii="Times New Roman" w:hAnsi="Times New Roman" w:cs="Times New Roman"/>
          <w:lang w:val="en-US"/>
        </w:rPr>
        <w:t>orthoimages</w:t>
      </w:r>
      <w:proofErr w:type="spellEnd"/>
      <w:r w:rsidRPr="002B7CF9">
        <w:rPr>
          <w:rFonts w:ascii="Times New Roman" w:hAnsi="Times New Roman" w:cs="Times New Roman"/>
          <w:lang w:val="en-US"/>
        </w:rPr>
        <w:t>.</w:t>
      </w:r>
    </w:p>
    <w:p w:rsidR="002B7CF9" w:rsidRPr="002B7CF9" w:rsidRDefault="002B7CF9" w:rsidP="002B7CF9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proofErr w:type="spellStart"/>
      <w:r w:rsidRPr="002B7CF9">
        <w:rPr>
          <w:rFonts w:ascii="Times New Roman" w:hAnsi="Times New Roman" w:cs="Times New Roman"/>
          <w:lang w:val="en-US"/>
        </w:rPr>
        <w:t>Geolocation</w:t>
      </w:r>
      <w:proofErr w:type="spellEnd"/>
      <w:r w:rsidRPr="002B7CF9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B7CF9">
        <w:rPr>
          <w:rFonts w:ascii="Times New Roman" w:hAnsi="Times New Roman" w:cs="Times New Roman"/>
          <w:lang w:val="en-US"/>
        </w:rPr>
        <w:t>georeference</w:t>
      </w:r>
      <w:proofErr w:type="spellEnd"/>
      <w:r w:rsidRPr="002B7CF9">
        <w:rPr>
          <w:rFonts w:ascii="Times New Roman" w:hAnsi="Times New Roman" w:cs="Times New Roman"/>
          <w:lang w:val="en-US"/>
        </w:rPr>
        <w:t>) of data, export of results to common formats for GIS / cartography / CAD / GIS software, which makes it possible to further work with models in other systems.</w:t>
      </w:r>
    </w:p>
    <w:p w:rsidR="002B7CF9" w:rsidRPr="002B7CF9" w:rsidRDefault="002B7CF9" w:rsidP="002B7CF9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2B7CF9">
        <w:rPr>
          <w:rFonts w:ascii="Times New Roman" w:hAnsi="Times New Roman" w:cs="Times New Roman"/>
          <w:lang w:val="en-US"/>
        </w:rPr>
        <w:t xml:space="preserve">Support for receiving data from various payloads (cameras, </w:t>
      </w:r>
      <w:proofErr w:type="spellStart"/>
      <w:r w:rsidRPr="002B7CF9">
        <w:rPr>
          <w:rFonts w:ascii="Times New Roman" w:hAnsi="Times New Roman" w:cs="Times New Roman"/>
          <w:lang w:val="en-US"/>
        </w:rPr>
        <w:t>LiDAR</w:t>
      </w:r>
      <w:proofErr w:type="spellEnd"/>
      <w:r w:rsidRPr="002B7CF9">
        <w:rPr>
          <w:rFonts w:ascii="Times New Roman" w:hAnsi="Times New Roman" w:cs="Times New Roman"/>
          <w:lang w:val="en-US"/>
        </w:rPr>
        <w:t>, multispectral modules, etc.), depending on compatibility with the drone.</w:t>
      </w:r>
    </w:p>
    <w:p w:rsidR="002B7CF9" w:rsidRDefault="002B7CF9" w:rsidP="002B7CF9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2B7CF9">
        <w:rPr>
          <w:rFonts w:ascii="Times New Roman" w:hAnsi="Times New Roman" w:cs="Times New Roman"/>
          <w:lang w:val="en-US"/>
        </w:rPr>
        <w:t>The ability to process medium–volume projects - for cartography, inspections, 3D modeling of sites, buildings, territories, landscapes.</w:t>
      </w:r>
    </w:p>
    <w:p w:rsidR="002B7CF9" w:rsidRPr="00AA0055" w:rsidRDefault="002B7CF9" w:rsidP="002B7CF9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</w:p>
    <w:p w:rsidR="00696038" w:rsidRPr="00696038" w:rsidRDefault="00696038" w:rsidP="002B7CF9">
      <w:pPr>
        <w:spacing w:after="0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  <w:r w:rsidRPr="00696038">
        <w:rPr>
          <w:rFonts w:ascii="Times New Roman" w:hAnsi="Times New Roman" w:cs="Times New Roman"/>
          <w:b/>
          <w:bCs/>
          <w:lang w:val="en-US"/>
        </w:rPr>
        <w:t>2) Inflatable Boat REEF 420 ND JET light grey/turquoise</w:t>
      </w:r>
    </w:p>
    <w:p w:rsidR="002B7CF9" w:rsidRDefault="00696038" w:rsidP="002B7CF9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noProof/>
          <w:color w:val="EE0000"/>
          <w:lang w:eastAsia="ru-RU"/>
        </w:rPr>
        <w:drawing>
          <wp:inline distT="0" distB="0" distL="0" distR="0">
            <wp:extent cx="3467100" cy="1857375"/>
            <wp:effectExtent l="0" t="0" r="0" b="9525"/>
            <wp:docPr id="2105317504" name="Рисунок 2105317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дка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110" t="19466" r="7528" b="1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580" cy="1875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 xml:space="preserve">2 cans (seats). 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 xml:space="preserve">2 </w:t>
      </w:r>
      <w:proofErr w:type="gramStart"/>
      <w:r w:rsidRPr="00696038">
        <w:rPr>
          <w:rFonts w:ascii="Times New Roman" w:hAnsi="Times New Roman" w:cs="Times New Roman"/>
          <w:lang w:val="en-US"/>
        </w:rPr>
        <w:t>paddles</w:t>
      </w:r>
      <w:proofErr w:type="gramEnd"/>
      <w:r w:rsidRPr="00696038">
        <w:rPr>
          <w:rFonts w:ascii="Times New Roman" w:hAnsi="Times New Roman" w:cs="Times New Roman"/>
          <w:lang w:val="en-US"/>
        </w:rPr>
        <w:t xml:space="preserve"> (160 cm).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96038">
        <w:rPr>
          <w:rFonts w:ascii="Times New Roman" w:hAnsi="Times New Roman" w:cs="Times New Roman"/>
          <w:lang w:val="en-US"/>
        </w:rPr>
        <w:t>Foot pump.</w:t>
      </w:r>
      <w:proofErr w:type="gramEnd"/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Repair kit.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96038">
        <w:rPr>
          <w:rFonts w:ascii="Times New Roman" w:hAnsi="Times New Roman" w:cs="Times New Roman"/>
          <w:lang w:val="en-US"/>
        </w:rPr>
        <w:t>Passport and bag.</w:t>
      </w:r>
      <w:proofErr w:type="gramEnd"/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96038">
        <w:rPr>
          <w:rFonts w:ascii="Times New Roman" w:hAnsi="Times New Roman" w:cs="Times New Roman"/>
          <w:lang w:val="en-US"/>
        </w:rPr>
        <w:t>The REEF brand.</w:t>
      </w:r>
      <w:proofErr w:type="gramEnd"/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Kit weight: 57 kg.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Load capacity: 900 kg.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Side diameter: 500 mm.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Boat length: 4200 mm.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 xml:space="preserve">Number of compartments: </w:t>
      </w:r>
      <w:proofErr w:type="gramStart"/>
      <w:r w:rsidRPr="00696038">
        <w:rPr>
          <w:rFonts w:ascii="Times New Roman" w:hAnsi="Times New Roman" w:cs="Times New Roman"/>
          <w:lang w:val="en-US"/>
        </w:rPr>
        <w:t>3+bottom</w:t>
      </w:r>
      <w:proofErr w:type="gramEnd"/>
      <w:r w:rsidRPr="00696038">
        <w:rPr>
          <w:rFonts w:ascii="Times New Roman" w:hAnsi="Times New Roman" w:cs="Times New Roman"/>
          <w:lang w:val="en-US"/>
        </w:rPr>
        <w:t>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Material: PVC.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Passenger capacity: 6 people.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Side fabric density: 1100 g/m2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The density of the inflatable bottom fabric is 1100 g/m2.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Cockpit dimensions length/ width: 2780/830 mm.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Country of manufacture: Russia.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Bottom type: JET tunnel.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Boat type: Motor rowing boats.</w:t>
      </w:r>
    </w:p>
    <w:p w:rsidR="00696038" w:rsidRPr="00AA0055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AA0055">
        <w:rPr>
          <w:rFonts w:ascii="Times New Roman" w:hAnsi="Times New Roman" w:cs="Times New Roman"/>
          <w:lang w:val="en-US"/>
        </w:rPr>
        <w:t>Boat width: 1840 mm.</w:t>
      </w:r>
    </w:p>
    <w:p w:rsidR="00696038" w:rsidRPr="00AA0055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</w:p>
    <w:p w:rsidR="00696038" w:rsidRPr="00AA0055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  <w:r w:rsidRPr="00696038">
        <w:rPr>
          <w:rFonts w:ascii="Times New Roman" w:hAnsi="Times New Roman" w:cs="Times New Roman"/>
          <w:b/>
          <w:bCs/>
          <w:lang w:val="en-US"/>
        </w:rPr>
        <w:t xml:space="preserve">3) DJI TB100 Intelligent Flight Battery - for DJI </w:t>
      </w:r>
      <w:proofErr w:type="spellStart"/>
      <w:r w:rsidRPr="00696038">
        <w:rPr>
          <w:rFonts w:ascii="Times New Roman" w:hAnsi="Times New Roman" w:cs="Times New Roman"/>
          <w:b/>
          <w:bCs/>
          <w:lang w:val="en-US"/>
        </w:rPr>
        <w:t>Matrice</w:t>
      </w:r>
      <w:proofErr w:type="spellEnd"/>
      <w:r w:rsidRPr="00696038">
        <w:rPr>
          <w:rFonts w:ascii="Times New Roman" w:hAnsi="Times New Roman" w:cs="Times New Roman"/>
          <w:b/>
          <w:bCs/>
          <w:lang w:val="en-US"/>
        </w:rPr>
        <w:t xml:space="preserve"> 400</w:t>
      </w:r>
    </w:p>
    <w:p w:rsid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>
        <w:rPr>
          <w:noProof/>
          <w:color w:val="EE0000"/>
          <w:lang w:eastAsia="ru-RU"/>
        </w:rPr>
        <w:drawing>
          <wp:inline distT="0" distB="0" distL="0" distR="0">
            <wp:extent cx="1552575" cy="1428750"/>
            <wp:effectExtent l="0" t="0" r="9525" b="0"/>
            <wp:docPr id="1685756975" name="Рисунок 1685756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ккумулятор DJI TB100 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2426" t="21691" r="17647" b="23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 xml:space="preserve">Capacity: 20254 </w:t>
      </w:r>
      <w:proofErr w:type="spellStart"/>
      <w:r w:rsidRPr="00696038">
        <w:rPr>
          <w:rFonts w:ascii="Times New Roman" w:hAnsi="Times New Roman" w:cs="Times New Roman"/>
          <w:lang w:val="en-US"/>
        </w:rPr>
        <w:t>mAh</w:t>
      </w:r>
      <w:proofErr w:type="spellEnd"/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Standard voltage: 48.23 V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Battery Type: Lithium-ion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Energy: 977 WH</w:t>
      </w:r>
    </w:p>
    <w:p w:rsidR="00696038" w:rsidRP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>Weight: 4720 ± 20 g</w:t>
      </w:r>
    </w:p>
    <w:p w:rsidR="00696038" w:rsidRPr="00AA0055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696038">
        <w:rPr>
          <w:rFonts w:ascii="Times New Roman" w:hAnsi="Times New Roman" w:cs="Times New Roman"/>
          <w:lang w:val="en-US"/>
        </w:rPr>
        <w:t xml:space="preserve">Compatibility: DJI </w:t>
      </w:r>
      <w:proofErr w:type="spellStart"/>
      <w:r w:rsidRPr="00696038">
        <w:rPr>
          <w:rFonts w:ascii="Times New Roman" w:hAnsi="Times New Roman" w:cs="Times New Roman"/>
          <w:lang w:val="en-US"/>
        </w:rPr>
        <w:t>Matrice</w:t>
      </w:r>
      <w:proofErr w:type="spellEnd"/>
      <w:r w:rsidRPr="00696038">
        <w:rPr>
          <w:rFonts w:ascii="Times New Roman" w:hAnsi="Times New Roman" w:cs="Times New Roman"/>
          <w:lang w:val="en-US"/>
        </w:rPr>
        <w:t xml:space="preserve"> 400</w:t>
      </w:r>
    </w:p>
    <w:p w:rsidR="00696038" w:rsidRPr="00AA0055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</w:p>
    <w:p w:rsidR="00696038" w:rsidRDefault="00696038" w:rsidP="00696038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4) </w:t>
      </w:r>
      <w:proofErr w:type="spellStart"/>
      <w:r w:rsidR="00081222" w:rsidRPr="00081222">
        <w:rPr>
          <w:rFonts w:ascii="Times New Roman" w:hAnsi="Times New Roman" w:cs="Times New Roman"/>
          <w:b/>
          <w:bCs/>
        </w:rPr>
        <w:t>Aircraft</w:t>
      </w:r>
      <w:proofErr w:type="spellEnd"/>
      <w:r w:rsidR="00081222" w:rsidRPr="00081222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081222" w:rsidRPr="00081222">
        <w:rPr>
          <w:rFonts w:ascii="Times New Roman" w:hAnsi="Times New Roman" w:cs="Times New Roman"/>
          <w:b/>
          <w:bCs/>
        </w:rPr>
        <w:t>quadcopter</w:t>
      </w:r>
      <w:proofErr w:type="spellEnd"/>
      <w:r w:rsidR="00081222" w:rsidRPr="00081222">
        <w:rPr>
          <w:rFonts w:ascii="Times New Roman" w:hAnsi="Times New Roman" w:cs="Times New Roman"/>
          <w:b/>
          <w:bCs/>
        </w:rPr>
        <w:t xml:space="preserve">) DJI </w:t>
      </w:r>
      <w:proofErr w:type="spellStart"/>
      <w:r w:rsidR="00081222" w:rsidRPr="00081222">
        <w:rPr>
          <w:rFonts w:ascii="Times New Roman" w:hAnsi="Times New Roman" w:cs="Times New Roman"/>
          <w:b/>
          <w:bCs/>
        </w:rPr>
        <w:t>Matrice</w:t>
      </w:r>
      <w:proofErr w:type="spellEnd"/>
      <w:r w:rsidR="00081222" w:rsidRPr="00081222">
        <w:rPr>
          <w:rFonts w:ascii="Times New Roman" w:hAnsi="Times New Roman" w:cs="Times New Roman"/>
          <w:b/>
          <w:bCs/>
        </w:rPr>
        <w:t xml:space="preserve"> 400</w:t>
      </w:r>
    </w:p>
    <w:p w:rsidR="00081222" w:rsidRDefault="00081222" w:rsidP="00696038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2371725" cy="1257300"/>
            <wp:effectExtent l="0" t="0" r="9525" b="0"/>
            <wp:docPr id="200869835" name="Рисунок 200869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ПЛА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174" t="28624" r="7609" b="2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Take-off weight (with propellers)</w:t>
      </w:r>
      <w:r w:rsidRPr="00753662">
        <w:rPr>
          <w:rFonts w:ascii="Times New Roman" w:hAnsi="Times New Roman" w:cs="Times New Roman"/>
          <w:lang w:val="en-US"/>
        </w:rPr>
        <w:t>: Without batteries: 5020±20 g. With batteries: 9740±40 g. The actual weight of the product may vary due to differences in batch materials and external factors.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Maximum take-off weight</w:t>
      </w:r>
      <w:r w:rsidRPr="00753662">
        <w:rPr>
          <w:rFonts w:ascii="Times New Roman" w:hAnsi="Times New Roman" w:cs="Times New Roman"/>
          <w:lang w:val="en-US"/>
        </w:rPr>
        <w:t>: 15.8 kg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Dimensions</w:t>
      </w:r>
      <w:r w:rsidRPr="00753662">
        <w:rPr>
          <w:rFonts w:ascii="Times New Roman" w:hAnsi="Times New Roman" w:cs="Times New Roman"/>
          <w:lang w:val="en-US"/>
        </w:rPr>
        <w:t xml:space="preserve">: Unfolded: 980×760×480 mm (L×W×H) (with chassis). </w:t>
      </w:r>
      <w:proofErr w:type="gramStart"/>
      <w:r w:rsidRPr="00753662">
        <w:rPr>
          <w:rFonts w:ascii="Times New Roman" w:hAnsi="Times New Roman" w:cs="Times New Roman"/>
          <w:lang w:val="en-US"/>
        </w:rPr>
        <w:t xml:space="preserve">Folded: 490×490×480 mm (L×W×D) (with chassis and </w:t>
      </w:r>
      <w:proofErr w:type="spellStart"/>
      <w:r w:rsidRPr="00753662">
        <w:rPr>
          <w:rFonts w:ascii="Times New Roman" w:hAnsi="Times New Roman" w:cs="Times New Roman"/>
          <w:lang w:val="en-US"/>
        </w:rPr>
        <w:t>gimbal</w:t>
      </w:r>
      <w:proofErr w:type="spellEnd"/>
      <w:r w:rsidRPr="00753662">
        <w:rPr>
          <w:rFonts w:ascii="Times New Roman" w:hAnsi="Times New Roman" w:cs="Times New Roman"/>
          <w:lang w:val="en-US"/>
        </w:rPr>
        <w:t>).</w:t>
      </w:r>
      <w:proofErr w:type="gramEnd"/>
      <w:r w:rsidRPr="00753662">
        <w:rPr>
          <w:rFonts w:ascii="Times New Roman" w:hAnsi="Times New Roman" w:cs="Times New Roman"/>
          <w:lang w:val="en-US"/>
        </w:rPr>
        <w:t xml:space="preserve"> Maximum dimensions excluding propellers. Dimensions of the drone transport case: 779×363×528 mm (L×W×D).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Maximum payload</w:t>
      </w:r>
      <w:r w:rsidRPr="00753662">
        <w:rPr>
          <w:rFonts w:ascii="Times New Roman" w:hAnsi="Times New Roman" w:cs="Times New Roman"/>
          <w:lang w:val="en-US"/>
        </w:rPr>
        <w:t>: 6 kg. The load capacity of 6 kg is measured at the third connector at sea level. The load capacity decreases with increasing altitude above sea level. For more information, see the official user's guide.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Propeller size</w:t>
      </w:r>
      <w:r w:rsidRPr="00753662">
        <w:rPr>
          <w:rFonts w:ascii="Times New Roman" w:hAnsi="Times New Roman" w:cs="Times New Roman"/>
          <w:lang w:val="en-US"/>
        </w:rPr>
        <w:t>: 25 inches.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Diagonal wheelbase</w:t>
      </w:r>
      <w:r w:rsidRPr="00753662">
        <w:rPr>
          <w:rFonts w:ascii="Times New Roman" w:hAnsi="Times New Roman" w:cs="Times New Roman"/>
          <w:lang w:val="en-US"/>
        </w:rPr>
        <w:t>: 1070 mm.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Max. Lifting speed</w:t>
      </w:r>
      <w:r w:rsidRPr="00753662">
        <w:rPr>
          <w:rFonts w:ascii="Times New Roman" w:hAnsi="Times New Roman" w:cs="Times New Roman"/>
          <w:lang w:val="en-US"/>
        </w:rPr>
        <w:t>: 10 m/s.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Max. Rate of descent</w:t>
      </w:r>
      <w:r w:rsidRPr="00753662">
        <w:rPr>
          <w:rFonts w:ascii="Times New Roman" w:hAnsi="Times New Roman" w:cs="Times New Roman"/>
          <w:lang w:val="en-US"/>
        </w:rPr>
        <w:t>: 8 m/s.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 xml:space="preserve">Max. </w:t>
      </w:r>
      <w:proofErr w:type="gramStart"/>
      <w:r w:rsidRPr="00753662">
        <w:rPr>
          <w:rFonts w:ascii="Times New Roman" w:hAnsi="Times New Roman" w:cs="Times New Roman"/>
          <w:b/>
          <w:bCs/>
          <w:lang w:val="en-US"/>
        </w:rPr>
        <w:t>horizontal</w:t>
      </w:r>
      <w:proofErr w:type="gramEnd"/>
      <w:r w:rsidRPr="00753662">
        <w:rPr>
          <w:rFonts w:ascii="Times New Roman" w:hAnsi="Times New Roman" w:cs="Times New Roman"/>
          <w:b/>
          <w:bCs/>
          <w:lang w:val="en-US"/>
        </w:rPr>
        <w:t xml:space="preserve"> speed</w:t>
      </w:r>
      <w:r w:rsidRPr="00753662">
        <w:rPr>
          <w:rFonts w:ascii="Times New Roman" w:hAnsi="Times New Roman" w:cs="Times New Roman"/>
          <w:lang w:val="en-US"/>
        </w:rPr>
        <w:t xml:space="preserve"> (at sea level, without wind): 25 m/s.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 xml:space="preserve">Max. </w:t>
      </w:r>
      <w:proofErr w:type="gramStart"/>
      <w:r w:rsidRPr="00753662">
        <w:rPr>
          <w:rFonts w:ascii="Times New Roman" w:hAnsi="Times New Roman" w:cs="Times New Roman"/>
          <w:b/>
          <w:bCs/>
          <w:lang w:val="en-US"/>
        </w:rPr>
        <w:t>takeoff</w:t>
      </w:r>
      <w:proofErr w:type="gramEnd"/>
      <w:r w:rsidRPr="00753662">
        <w:rPr>
          <w:rFonts w:ascii="Times New Roman" w:hAnsi="Times New Roman" w:cs="Times New Roman"/>
          <w:b/>
          <w:bCs/>
          <w:lang w:val="en-US"/>
        </w:rPr>
        <w:t xml:space="preserve"> height</w:t>
      </w:r>
      <w:r w:rsidRPr="00753662">
        <w:rPr>
          <w:rFonts w:ascii="Times New Roman" w:hAnsi="Times New Roman" w:cs="Times New Roman"/>
          <w:lang w:val="en-US"/>
        </w:rPr>
        <w:t>: 7000 m.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 xml:space="preserve">Max. </w:t>
      </w:r>
      <w:proofErr w:type="gramStart"/>
      <w:r w:rsidRPr="00753662">
        <w:rPr>
          <w:rFonts w:ascii="Times New Roman" w:hAnsi="Times New Roman" w:cs="Times New Roman"/>
          <w:b/>
          <w:bCs/>
          <w:lang w:val="en-US"/>
        </w:rPr>
        <w:t>flight</w:t>
      </w:r>
      <w:proofErr w:type="gramEnd"/>
      <w:r w:rsidRPr="00753662">
        <w:rPr>
          <w:rFonts w:ascii="Times New Roman" w:hAnsi="Times New Roman" w:cs="Times New Roman"/>
          <w:b/>
          <w:bCs/>
          <w:lang w:val="en-US"/>
        </w:rPr>
        <w:t xml:space="preserve"> time(without wind):</w:t>
      </w:r>
      <w:r w:rsidRPr="00753662">
        <w:rPr>
          <w:rFonts w:ascii="Times New Roman" w:hAnsi="Times New Roman" w:cs="Times New Roman"/>
          <w:lang w:val="en-US"/>
        </w:rPr>
        <w:t xml:space="preserve"> 59 minutes. It was measured when the drone was flying forward at a speed of 10 m/s in calm weather at sea level, on board the H30T, and when the battery was discharged from 100% to 0%. The data is provided for reference only. Actual results may vary.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 xml:space="preserve">Max. </w:t>
      </w:r>
      <w:proofErr w:type="gramStart"/>
      <w:r w:rsidRPr="00753662">
        <w:rPr>
          <w:rFonts w:ascii="Times New Roman" w:hAnsi="Times New Roman" w:cs="Times New Roman"/>
          <w:b/>
          <w:bCs/>
          <w:lang w:val="en-US"/>
        </w:rPr>
        <w:t>hover</w:t>
      </w:r>
      <w:proofErr w:type="gramEnd"/>
      <w:r w:rsidRPr="00753662">
        <w:rPr>
          <w:rFonts w:ascii="Times New Roman" w:hAnsi="Times New Roman" w:cs="Times New Roman"/>
          <w:b/>
          <w:bCs/>
          <w:lang w:val="en-US"/>
        </w:rPr>
        <w:t xml:space="preserve"> time (without wind):</w:t>
      </w:r>
      <w:r w:rsidRPr="00753662">
        <w:rPr>
          <w:rFonts w:ascii="Times New Roman" w:hAnsi="Times New Roman" w:cs="Times New Roman"/>
          <w:lang w:val="en-US"/>
        </w:rPr>
        <w:t xml:space="preserve"> 53 minutes. It was measured when the drone was hovering at sea level in calm weather, on board the H30T, and when the battery was discharged from 100% to 0%. The data is provided for reference only. The actual usage time may vary.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 xml:space="preserve">Max. </w:t>
      </w:r>
      <w:proofErr w:type="gramStart"/>
      <w:r w:rsidRPr="00753662">
        <w:rPr>
          <w:rFonts w:ascii="Times New Roman" w:hAnsi="Times New Roman" w:cs="Times New Roman"/>
          <w:b/>
          <w:bCs/>
          <w:lang w:val="en-US"/>
        </w:rPr>
        <w:t>flight</w:t>
      </w:r>
      <w:proofErr w:type="gramEnd"/>
      <w:r w:rsidRPr="00753662">
        <w:rPr>
          <w:rFonts w:ascii="Times New Roman" w:hAnsi="Times New Roman" w:cs="Times New Roman"/>
          <w:b/>
          <w:bCs/>
          <w:lang w:val="en-US"/>
        </w:rPr>
        <w:t xml:space="preserve"> range (without wind):</w:t>
      </w:r>
      <w:r w:rsidRPr="00753662">
        <w:rPr>
          <w:rFonts w:ascii="Times New Roman" w:hAnsi="Times New Roman" w:cs="Times New Roman"/>
          <w:lang w:val="en-US"/>
        </w:rPr>
        <w:t xml:space="preserve"> 49 km. It was measured when the drone was flying forward at a speed of 17 m/s in calm weather at sea level, without an external payload, and with a battery discharge from 100% to 0%. The actual data may vary.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 xml:space="preserve">Max. </w:t>
      </w:r>
      <w:proofErr w:type="gramStart"/>
      <w:r w:rsidRPr="00753662">
        <w:rPr>
          <w:rFonts w:ascii="Times New Roman" w:hAnsi="Times New Roman" w:cs="Times New Roman"/>
          <w:b/>
          <w:bCs/>
          <w:lang w:val="en-US"/>
        </w:rPr>
        <w:t>wind</w:t>
      </w:r>
      <w:proofErr w:type="gramEnd"/>
      <w:r w:rsidRPr="00753662">
        <w:rPr>
          <w:rFonts w:ascii="Times New Roman" w:hAnsi="Times New Roman" w:cs="Times New Roman"/>
          <w:b/>
          <w:bCs/>
          <w:lang w:val="en-US"/>
        </w:rPr>
        <w:t xml:space="preserve"> speed resistance</w:t>
      </w:r>
      <w:r w:rsidRPr="00753662">
        <w:rPr>
          <w:rFonts w:ascii="Times New Roman" w:hAnsi="Times New Roman" w:cs="Times New Roman"/>
          <w:lang w:val="en-US"/>
        </w:rPr>
        <w:t>: 12 m/s. Maximum wind speed resistance during takeoff and landing.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lastRenderedPageBreak/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 xml:space="preserve">Max. </w:t>
      </w:r>
      <w:proofErr w:type="gramStart"/>
      <w:r w:rsidRPr="00753662">
        <w:rPr>
          <w:rFonts w:ascii="Times New Roman" w:hAnsi="Times New Roman" w:cs="Times New Roman"/>
          <w:b/>
          <w:bCs/>
          <w:lang w:val="en-US"/>
        </w:rPr>
        <w:t>angular</w:t>
      </w:r>
      <w:proofErr w:type="gramEnd"/>
      <w:r w:rsidRPr="00753662">
        <w:rPr>
          <w:rFonts w:ascii="Times New Roman" w:hAnsi="Times New Roman" w:cs="Times New Roman"/>
          <w:b/>
          <w:bCs/>
          <w:lang w:val="en-US"/>
        </w:rPr>
        <w:t xml:space="preserve"> yaw rate: Yaw</w:t>
      </w:r>
      <w:r w:rsidRPr="00753662">
        <w:rPr>
          <w:rFonts w:ascii="Times New Roman" w:hAnsi="Times New Roman" w:cs="Times New Roman"/>
          <w:lang w:val="en-US"/>
        </w:rPr>
        <w:t>: 100°/sec.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 xml:space="preserve">Max. </w:t>
      </w:r>
      <w:proofErr w:type="gramStart"/>
      <w:r w:rsidRPr="00753662">
        <w:rPr>
          <w:rFonts w:ascii="Times New Roman" w:hAnsi="Times New Roman" w:cs="Times New Roman"/>
          <w:b/>
          <w:bCs/>
          <w:lang w:val="en-US"/>
        </w:rPr>
        <w:t>tilt</w:t>
      </w:r>
      <w:proofErr w:type="gramEnd"/>
      <w:r w:rsidRPr="00753662">
        <w:rPr>
          <w:rFonts w:ascii="Times New Roman" w:hAnsi="Times New Roman" w:cs="Times New Roman"/>
          <w:b/>
          <w:bCs/>
          <w:lang w:val="en-US"/>
        </w:rPr>
        <w:t xml:space="preserve"> angle:</w:t>
      </w:r>
      <w:r w:rsidRPr="00753662">
        <w:rPr>
          <w:rFonts w:ascii="Times New Roman" w:hAnsi="Times New Roman" w:cs="Times New Roman"/>
          <w:lang w:val="en-US"/>
        </w:rPr>
        <w:t xml:space="preserve"> 35°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Operating temperature</w:t>
      </w:r>
      <w:r w:rsidRPr="00753662">
        <w:rPr>
          <w:rFonts w:ascii="Times New Roman" w:hAnsi="Times New Roman" w:cs="Times New Roman"/>
          <w:lang w:val="en-US"/>
        </w:rPr>
        <w:t>: -20° to 50°C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Global Navigation Satellite System (GNSS)</w:t>
      </w:r>
      <w:r w:rsidRPr="00753662">
        <w:rPr>
          <w:rFonts w:ascii="Times New Roman" w:hAnsi="Times New Roman" w:cs="Times New Roman"/>
          <w:lang w:val="en-US"/>
        </w:rPr>
        <w:t xml:space="preserve">: GPS + Galileo+ </w:t>
      </w:r>
      <w:proofErr w:type="spellStart"/>
      <w:r w:rsidRPr="00753662">
        <w:rPr>
          <w:rFonts w:ascii="Times New Roman" w:hAnsi="Times New Roman" w:cs="Times New Roman"/>
          <w:lang w:val="en-US"/>
        </w:rPr>
        <w:t>BeiDou</w:t>
      </w:r>
      <w:proofErr w:type="spellEnd"/>
      <w:r w:rsidRPr="00753662">
        <w:rPr>
          <w:rFonts w:ascii="Times New Roman" w:hAnsi="Times New Roman" w:cs="Times New Roman"/>
          <w:lang w:val="en-US"/>
        </w:rPr>
        <w:t xml:space="preserve"> + GLONASS*. *GLONASS is supported only when the RTK module is enabled. It is equipped with a standard ADS-B In aircraft receiver and two antennas that support reception at a distance of up to 20 km.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Hovering accuracy range (vertical):</w:t>
      </w:r>
      <w:r w:rsidRPr="00753662">
        <w:rPr>
          <w:rFonts w:ascii="Times New Roman" w:hAnsi="Times New Roman" w:cs="Times New Roman"/>
          <w:lang w:val="en-US"/>
        </w:rPr>
        <w:t xml:space="preserve"> ±0.1 m (with visual positioning), ±0.5 m (with satellite positioning), ±0.1 m (with RTK positioning).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Hovering accuracy range (horizontal):</w:t>
      </w:r>
      <w:r w:rsidRPr="00753662">
        <w:rPr>
          <w:rFonts w:ascii="Times New Roman" w:hAnsi="Times New Roman" w:cs="Times New Roman"/>
          <w:lang w:val="en-US"/>
        </w:rPr>
        <w:t xml:space="preserve"> ±0.3 m (for visual positioning), ±0.5 m (for satellite positioning), ±0.1 m (for RTK positioning).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RTK GNSS Accuracy</w:t>
      </w:r>
      <w:r w:rsidRPr="00753662">
        <w:rPr>
          <w:rFonts w:ascii="Times New Roman" w:hAnsi="Times New Roman" w:cs="Times New Roman"/>
          <w:lang w:val="en-US"/>
        </w:rPr>
        <w:t xml:space="preserve">: RTK fixation: 1 cm + 1 </w:t>
      </w:r>
      <w:proofErr w:type="spellStart"/>
      <w:r w:rsidRPr="00753662">
        <w:rPr>
          <w:rFonts w:ascii="Times New Roman" w:hAnsi="Times New Roman" w:cs="Times New Roman"/>
          <w:lang w:val="en-US"/>
        </w:rPr>
        <w:t>ppm</w:t>
      </w:r>
      <w:proofErr w:type="spellEnd"/>
      <w:r w:rsidRPr="00753662">
        <w:rPr>
          <w:rFonts w:ascii="Times New Roman" w:hAnsi="Times New Roman" w:cs="Times New Roman"/>
          <w:lang w:val="en-US"/>
        </w:rPr>
        <w:t xml:space="preserve"> (horizontal), 1.5 cm + 1 </w:t>
      </w:r>
      <w:proofErr w:type="spellStart"/>
      <w:r w:rsidRPr="00753662">
        <w:rPr>
          <w:rFonts w:ascii="Times New Roman" w:hAnsi="Times New Roman" w:cs="Times New Roman"/>
          <w:lang w:val="en-US"/>
        </w:rPr>
        <w:t>ppm</w:t>
      </w:r>
      <w:proofErr w:type="spellEnd"/>
      <w:r w:rsidRPr="00753662">
        <w:rPr>
          <w:rFonts w:ascii="Times New Roman" w:hAnsi="Times New Roman" w:cs="Times New Roman"/>
          <w:lang w:val="en-US"/>
        </w:rPr>
        <w:t xml:space="preserve"> (vertical).</w:t>
      </w:r>
      <w:proofErr w:type="gramEnd"/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RTK positioning</w:t>
      </w:r>
      <w:r w:rsidRPr="00753662">
        <w:rPr>
          <w:rFonts w:ascii="Times New Roman" w:hAnsi="Times New Roman" w:cs="Times New Roman"/>
          <w:lang w:val="en-US"/>
        </w:rPr>
        <w:t>: Supports RTK positioning with an accuracy of more than 2°.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ADS-B In support</w:t>
      </w:r>
      <w:r w:rsidRPr="00753662">
        <w:rPr>
          <w:rFonts w:ascii="Times New Roman" w:hAnsi="Times New Roman" w:cs="Times New Roman"/>
          <w:lang w:val="en-US"/>
        </w:rPr>
        <w:t>: Equipped with a standard ADS-B In receiver and dual antennas that support reception at a distance of up to 20 km.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Internal storage</w:t>
      </w:r>
      <w:r w:rsidRPr="00753662">
        <w:rPr>
          <w:rFonts w:ascii="Times New Roman" w:hAnsi="Times New Roman" w:cs="Times New Roman"/>
          <w:lang w:val="en-US"/>
        </w:rPr>
        <w:t>: Not supported.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Ports</w:t>
      </w:r>
      <w:r w:rsidRPr="00753662">
        <w:rPr>
          <w:rFonts w:ascii="Times New Roman" w:hAnsi="Times New Roman" w:cs="Times New Roman"/>
          <w:lang w:val="en-US"/>
        </w:rPr>
        <w:t>: USB-C Debug Port × 1: USB 2.0. E-Port V2 × 4: at the bottom of the drone, with 120W single-port power supply. Cellular Dongle 2 Interface × 2: On the underside of the drone.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Propeller model</w:t>
      </w:r>
      <w:r w:rsidRPr="00753662">
        <w:rPr>
          <w:rFonts w:ascii="Times New Roman" w:hAnsi="Times New Roman" w:cs="Times New Roman"/>
          <w:lang w:val="en-US"/>
        </w:rPr>
        <w:t>: 2510F.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Beacon</w:t>
      </w:r>
      <w:r w:rsidRPr="00753662">
        <w:rPr>
          <w:rFonts w:ascii="Times New Roman" w:hAnsi="Times New Roman" w:cs="Times New Roman"/>
          <w:lang w:val="en-US"/>
        </w:rPr>
        <w:t>: Built-in.</w:t>
      </w:r>
    </w:p>
    <w:p w:rsidR="0008122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• </w:t>
      </w:r>
      <w:r w:rsidRPr="00753662">
        <w:rPr>
          <w:rFonts w:ascii="Times New Roman" w:hAnsi="Times New Roman" w:cs="Times New Roman"/>
          <w:b/>
          <w:bCs/>
          <w:lang w:val="en-US"/>
        </w:rPr>
        <w:t>Penetration protection rating</w:t>
      </w:r>
      <w:r w:rsidRPr="00753662">
        <w:rPr>
          <w:rFonts w:ascii="Times New Roman" w:hAnsi="Times New Roman" w:cs="Times New Roman"/>
          <w:lang w:val="en-US"/>
        </w:rPr>
        <w:t>: IP55. The rating is not permanent and may decrease as a result of product wear.</w:t>
      </w:r>
    </w:p>
    <w:p w:rsidR="00081222" w:rsidRPr="00753662" w:rsidRDefault="00081222" w:rsidP="00696038">
      <w:pPr>
        <w:spacing w:after="0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</w:p>
    <w:p w:rsidR="00081222" w:rsidRPr="00AA0055" w:rsidRDefault="00081222" w:rsidP="00696038">
      <w:pPr>
        <w:spacing w:after="0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  <w:r w:rsidRPr="00081222">
        <w:rPr>
          <w:rFonts w:ascii="Times New Roman" w:hAnsi="Times New Roman" w:cs="Times New Roman"/>
          <w:b/>
          <w:bCs/>
          <w:lang w:val="en-US"/>
        </w:rPr>
        <w:t xml:space="preserve">5) DJI BS100 Battery Charging Station for </w:t>
      </w:r>
      <w:proofErr w:type="spellStart"/>
      <w:r w:rsidRPr="00081222">
        <w:rPr>
          <w:rFonts w:ascii="Times New Roman" w:hAnsi="Times New Roman" w:cs="Times New Roman"/>
          <w:b/>
          <w:bCs/>
          <w:lang w:val="en-US"/>
        </w:rPr>
        <w:t>Matrice</w:t>
      </w:r>
      <w:proofErr w:type="spellEnd"/>
      <w:r w:rsidRPr="00081222">
        <w:rPr>
          <w:rFonts w:ascii="Times New Roman" w:hAnsi="Times New Roman" w:cs="Times New Roman"/>
          <w:b/>
          <w:bCs/>
          <w:lang w:val="en-US"/>
        </w:rPr>
        <w:t xml:space="preserve"> 350RTK </w:t>
      </w:r>
      <w:proofErr w:type="spellStart"/>
      <w:r w:rsidRPr="00081222">
        <w:rPr>
          <w:rFonts w:ascii="Times New Roman" w:hAnsi="Times New Roman" w:cs="Times New Roman"/>
          <w:b/>
          <w:bCs/>
          <w:lang w:val="en-US"/>
        </w:rPr>
        <w:t>Quadcopter</w:t>
      </w:r>
      <w:proofErr w:type="spellEnd"/>
    </w:p>
    <w:p w:rsidR="00081222" w:rsidRDefault="00081222" w:rsidP="00696038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  <w:color w:val="EE0000"/>
          <w:lang w:eastAsia="ru-RU"/>
        </w:rPr>
        <w:drawing>
          <wp:inline distT="0" distB="0" distL="0" distR="0">
            <wp:extent cx="2295525" cy="1733550"/>
            <wp:effectExtent l="0" t="0" r="9525" b="0"/>
            <wp:docPr id="29912669" name="Рисунок 29912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танция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723" t="17883" r="8083" b="17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855" cy="1736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81222" w:rsidRPr="00081222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081222">
        <w:rPr>
          <w:rFonts w:ascii="Times New Roman" w:hAnsi="Times New Roman" w:cs="Times New Roman"/>
          <w:lang w:val="en-US"/>
        </w:rPr>
        <w:t>Ports and interfaces: USB-C × 2 / USB-A × 1 / Slot WB37 × 4 / Slot TB65 × 8.</w:t>
      </w:r>
    </w:p>
    <w:p w:rsidR="00081222" w:rsidRPr="00081222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081222">
        <w:rPr>
          <w:rFonts w:ascii="Times New Roman" w:hAnsi="Times New Roman" w:cs="Times New Roman"/>
          <w:lang w:val="en-US"/>
        </w:rPr>
        <w:t>Operating temperature: -20...40 °C.</w:t>
      </w:r>
      <w:proofErr w:type="gramEnd"/>
    </w:p>
    <w:p w:rsidR="00081222" w:rsidRPr="00081222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081222">
        <w:rPr>
          <w:rFonts w:ascii="Times New Roman" w:hAnsi="Times New Roman" w:cs="Times New Roman"/>
          <w:lang w:val="en-US"/>
        </w:rPr>
        <w:t>Input voltage (min) 100 V.</w:t>
      </w:r>
    </w:p>
    <w:p w:rsidR="00081222" w:rsidRPr="00081222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081222">
        <w:rPr>
          <w:rFonts w:ascii="Times New Roman" w:hAnsi="Times New Roman" w:cs="Times New Roman"/>
          <w:lang w:val="en-US"/>
        </w:rPr>
        <w:t>The input voltage (max) is 240.</w:t>
      </w:r>
    </w:p>
    <w:p w:rsidR="00081222" w:rsidRPr="00081222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081222">
        <w:rPr>
          <w:rFonts w:ascii="Times New Roman" w:hAnsi="Times New Roman" w:cs="Times New Roman"/>
          <w:lang w:val="en-US"/>
        </w:rPr>
        <w:t>Weight 9.03 kg.</w:t>
      </w:r>
    </w:p>
    <w:p w:rsidR="00081222" w:rsidRPr="00081222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081222">
        <w:rPr>
          <w:rFonts w:ascii="Times New Roman" w:hAnsi="Times New Roman" w:cs="Times New Roman"/>
          <w:lang w:val="en-US"/>
        </w:rPr>
        <w:t>Dimensions (W×H×D) 58.0×35.8×25.4 cm.</w:t>
      </w:r>
      <w:proofErr w:type="gramEnd"/>
    </w:p>
    <w:p w:rsidR="00081222" w:rsidRPr="00081222" w:rsidRDefault="00081222" w:rsidP="00696038">
      <w:pPr>
        <w:spacing w:after="0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</w:p>
    <w:p w:rsidR="00081222" w:rsidRPr="00081222" w:rsidRDefault="00081222" w:rsidP="00696038">
      <w:pPr>
        <w:spacing w:after="0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  <w:r w:rsidRPr="00081222">
        <w:rPr>
          <w:rFonts w:ascii="Times New Roman" w:hAnsi="Times New Roman" w:cs="Times New Roman"/>
          <w:b/>
          <w:bCs/>
          <w:lang w:val="en-US"/>
        </w:rPr>
        <w:t xml:space="preserve">6) Digital </w:t>
      </w:r>
      <w:proofErr w:type="spellStart"/>
      <w:r w:rsidRPr="00081222">
        <w:rPr>
          <w:rFonts w:ascii="Times New Roman" w:hAnsi="Times New Roman" w:cs="Times New Roman"/>
          <w:b/>
          <w:bCs/>
          <w:lang w:val="en-US"/>
        </w:rPr>
        <w:t>Lidar</w:t>
      </w:r>
      <w:proofErr w:type="spellEnd"/>
      <w:r w:rsidRPr="00081222">
        <w:rPr>
          <w:rFonts w:ascii="Times New Roman" w:hAnsi="Times New Roman" w:cs="Times New Roman"/>
          <w:b/>
          <w:bCs/>
          <w:lang w:val="en-US"/>
        </w:rPr>
        <w:t xml:space="preserve"> Video Camera DJI </w:t>
      </w:r>
      <w:proofErr w:type="spellStart"/>
      <w:r w:rsidRPr="00081222">
        <w:rPr>
          <w:rFonts w:ascii="Times New Roman" w:hAnsi="Times New Roman" w:cs="Times New Roman"/>
          <w:b/>
          <w:bCs/>
          <w:lang w:val="en-US"/>
        </w:rPr>
        <w:t>Zenmuse</w:t>
      </w:r>
      <w:proofErr w:type="spellEnd"/>
      <w:r w:rsidRPr="00081222">
        <w:rPr>
          <w:rFonts w:ascii="Times New Roman" w:hAnsi="Times New Roman" w:cs="Times New Roman"/>
          <w:b/>
          <w:bCs/>
          <w:lang w:val="en-US"/>
        </w:rPr>
        <w:t xml:space="preserve"> L2</w:t>
      </w:r>
    </w:p>
    <w:p w:rsidR="00081222" w:rsidRDefault="00081222" w:rsidP="00696038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EE0000"/>
          <w:lang w:eastAsia="ru-RU"/>
        </w:rPr>
        <w:drawing>
          <wp:inline distT="0" distB="0" distL="0" distR="0">
            <wp:extent cx="1428749" cy="1628775"/>
            <wp:effectExtent l="0" t="0" r="635" b="0"/>
            <wp:docPr id="1652836462" name="Рисунок 1652836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амера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684" t="12497" r="14680" b="13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78" cy="1633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81222" w:rsidRPr="00081222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081222">
        <w:rPr>
          <w:rFonts w:ascii="Times New Roman" w:hAnsi="Times New Roman" w:cs="Times New Roman"/>
          <w:lang w:val="en-US"/>
        </w:rPr>
        <w:lastRenderedPageBreak/>
        <w:t xml:space="preserve">Video Resolution: 4K: 3840×2160@30fps / FHD: 1920×1080 @30fps / MP4 (MPEG-4 AVC/H.264) / Photo Size 5280×3956 (4:3) / JPEG/DNG (RAW). </w:t>
      </w:r>
    </w:p>
    <w:p w:rsidR="00081222" w:rsidRPr="00081222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081222">
        <w:rPr>
          <w:rFonts w:ascii="Times New Roman" w:hAnsi="Times New Roman" w:cs="Times New Roman"/>
          <w:lang w:val="en-US"/>
        </w:rPr>
        <w:t>Lens: Equivalent Format: 24 mm / Aperture range: f/2.8 - f/11</w:t>
      </w:r>
    </w:p>
    <w:p w:rsidR="00081222" w:rsidRPr="00081222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081222">
        <w:rPr>
          <w:rFonts w:ascii="Times New Roman" w:hAnsi="Times New Roman" w:cs="Times New Roman"/>
          <w:lang w:val="en-US"/>
        </w:rPr>
        <w:t>Lens viewing angle: 84 degrees.</w:t>
      </w:r>
    </w:p>
    <w:p w:rsidR="00081222" w:rsidRPr="00081222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081222">
        <w:rPr>
          <w:rFonts w:ascii="Times New Roman" w:hAnsi="Times New Roman" w:cs="Times New Roman"/>
          <w:lang w:val="en-US"/>
        </w:rPr>
        <w:t xml:space="preserve">Ports and interfaces: USB-C / </w:t>
      </w:r>
      <w:proofErr w:type="spellStart"/>
      <w:r w:rsidRPr="00081222">
        <w:rPr>
          <w:rFonts w:ascii="Times New Roman" w:hAnsi="Times New Roman" w:cs="Times New Roman"/>
          <w:lang w:val="en-US"/>
        </w:rPr>
        <w:t>microSD</w:t>
      </w:r>
      <w:proofErr w:type="spellEnd"/>
      <w:r w:rsidRPr="00081222">
        <w:rPr>
          <w:rFonts w:ascii="Times New Roman" w:hAnsi="Times New Roman" w:cs="Times New Roman"/>
          <w:lang w:val="en-US"/>
        </w:rPr>
        <w:t>.</w:t>
      </w:r>
    </w:p>
    <w:p w:rsidR="00081222" w:rsidRPr="00081222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081222">
        <w:rPr>
          <w:rFonts w:ascii="Times New Roman" w:hAnsi="Times New Roman" w:cs="Times New Roman"/>
          <w:lang w:val="en-US"/>
        </w:rPr>
        <w:t>Operating temperature: -20...50 °C.</w:t>
      </w:r>
      <w:proofErr w:type="gramEnd"/>
    </w:p>
    <w:p w:rsidR="00081222" w:rsidRPr="00081222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081222">
        <w:rPr>
          <w:rFonts w:ascii="Times New Roman" w:hAnsi="Times New Roman" w:cs="Times New Roman"/>
          <w:lang w:val="en-US"/>
        </w:rPr>
        <w:t>Dimensions (W×H×D): 15.5×12.8×17.6 cm.</w:t>
      </w:r>
      <w:proofErr w:type="gramEnd"/>
    </w:p>
    <w:p w:rsidR="00081222" w:rsidRPr="00AA0055" w:rsidRDefault="00081222" w:rsidP="0008122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AA0055">
        <w:rPr>
          <w:rFonts w:ascii="Times New Roman" w:hAnsi="Times New Roman" w:cs="Times New Roman"/>
          <w:lang w:val="en-US"/>
        </w:rPr>
        <w:t>Weight 905 g.</w:t>
      </w:r>
    </w:p>
    <w:p w:rsidR="00081222" w:rsidRPr="00AA0055" w:rsidRDefault="00081222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</w:p>
    <w:p w:rsidR="00081222" w:rsidRPr="00081222" w:rsidRDefault="00081222" w:rsidP="00696038">
      <w:pPr>
        <w:spacing w:after="0"/>
        <w:ind w:firstLine="426"/>
        <w:jc w:val="both"/>
        <w:rPr>
          <w:rFonts w:ascii="Times New Roman" w:hAnsi="Times New Roman" w:cs="Times New Roman"/>
          <w:b/>
          <w:bCs/>
          <w:lang w:val="en-US"/>
        </w:rPr>
      </w:pPr>
      <w:r w:rsidRPr="00081222">
        <w:rPr>
          <w:rFonts w:ascii="Times New Roman" w:hAnsi="Times New Roman" w:cs="Times New Roman"/>
          <w:b/>
          <w:bCs/>
          <w:lang w:val="en-US"/>
        </w:rPr>
        <w:t xml:space="preserve">7) Laptop Field Protected 15.6" FHD IPS Intel Ci5-1235U 4.4GHz, 8GB RAM, 256Gb </w:t>
      </w:r>
      <w:proofErr w:type="spellStart"/>
      <w:r w:rsidRPr="00081222">
        <w:rPr>
          <w:rFonts w:ascii="Times New Roman" w:hAnsi="Times New Roman" w:cs="Times New Roman"/>
          <w:b/>
          <w:bCs/>
          <w:lang w:val="en-US"/>
        </w:rPr>
        <w:t>PCIe</w:t>
      </w:r>
      <w:proofErr w:type="spellEnd"/>
      <w:r w:rsidRPr="0008122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81222">
        <w:rPr>
          <w:rFonts w:ascii="Times New Roman" w:hAnsi="Times New Roman" w:cs="Times New Roman"/>
          <w:b/>
          <w:bCs/>
          <w:lang w:val="en-US"/>
        </w:rPr>
        <w:t>SSD</w:t>
      </w:r>
      <w:proofErr w:type="gramStart"/>
      <w:r w:rsidRPr="00081222">
        <w:rPr>
          <w:rFonts w:ascii="Times New Roman" w:hAnsi="Times New Roman" w:cs="Times New Roman"/>
          <w:b/>
          <w:bCs/>
          <w:lang w:val="en-US"/>
        </w:rPr>
        <w:t>,Wi</w:t>
      </w:r>
      <w:proofErr w:type="gramEnd"/>
      <w:r w:rsidRPr="00081222">
        <w:rPr>
          <w:rFonts w:ascii="Times New Roman" w:hAnsi="Times New Roman" w:cs="Times New Roman"/>
          <w:b/>
          <w:bCs/>
          <w:lang w:val="en-US"/>
        </w:rPr>
        <w:t>-Fi</w:t>
      </w:r>
      <w:proofErr w:type="spellEnd"/>
      <w:r w:rsidRPr="00081222">
        <w:rPr>
          <w:rFonts w:ascii="Times New Roman" w:hAnsi="Times New Roman" w:cs="Times New Roman"/>
          <w:b/>
          <w:bCs/>
          <w:lang w:val="en-US"/>
        </w:rPr>
        <w:t xml:space="preserve"> 6E, BT 5.3, VGA, HDMI, RJ-45, COM, 2xUSB 3.2, USB type C, T battery 7600mAh, Win 11 Pro</w:t>
      </w:r>
    </w:p>
    <w:p w:rsidR="00081222" w:rsidRPr="00081222" w:rsidRDefault="00081222" w:rsidP="0069603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  <w:color w:val="EE0000"/>
          <w:lang w:eastAsia="ru-RU"/>
        </w:rPr>
        <w:drawing>
          <wp:inline distT="0" distB="0" distL="0" distR="0">
            <wp:extent cx="2727297" cy="2364294"/>
            <wp:effectExtent l="0" t="0" r="0" b="0"/>
            <wp:docPr id="2130928296" name="Рисунок 2130928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ноут антивандал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190" cy="237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Case type: Protected.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Screen diagonal: 15.6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Screen resolution: FHD 1920x1080 (16:9).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Matrix manufacturing technology: IPS.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Processor manufacturer: Intel.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Processor series: Core i5.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Processor model: 1235U.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Processor frequency: 3.3 </w:t>
      </w:r>
      <w:proofErr w:type="spellStart"/>
      <w:r w:rsidRPr="00753662">
        <w:rPr>
          <w:rFonts w:ascii="Times New Roman" w:hAnsi="Times New Roman" w:cs="Times New Roman"/>
          <w:lang w:val="en-US"/>
        </w:rPr>
        <w:t>MHz.</w:t>
      </w:r>
      <w:proofErr w:type="spellEnd"/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 xml:space="preserve">Processor frequency in Turbo Boost mode: 4.4 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Number of cores: 10.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Number of threads: 12.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RAM capacity: 8 GB.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Total number of RAM slots: 2 slots.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Type of installed drive: SSD.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SSD capacity: 256 GB.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Video card type: Built-in.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Battery capacity: 7600.</w:t>
      </w:r>
    </w:p>
    <w:p w:rsidR="00753662" w:rsidRPr="0075366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Operating system: Windows 11 Pro.</w:t>
      </w:r>
    </w:p>
    <w:p w:rsidR="00081222" w:rsidRPr="00081222" w:rsidRDefault="00753662" w:rsidP="00753662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753662">
        <w:rPr>
          <w:rFonts w:ascii="Times New Roman" w:hAnsi="Times New Roman" w:cs="Times New Roman"/>
          <w:lang w:val="en-US"/>
        </w:rPr>
        <w:t>Body material: Plastic.</w:t>
      </w:r>
    </w:p>
    <w:sectPr w:rsidR="00081222" w:rsidRPr="00081222" w:rsidSect="0027164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 Unicode MS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E71"/>
    <w:multiLevelType w:val="hybridMultilevel"/>
    <w:tmpl w:val="CC7409D4"/>
    <w:lvl w:ilvl="0" w:tplc="F91E80B2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  <w:b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E33062"/>
    <w:multiLevelType w:val="multilevel"/>
    <w:tmpl w:val="D35A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57A3B"/>
    <w:multiLevelType w:val="hybridMultilevel"/>
    <w:tmpl w:val="5F4E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6221F"/>
    <w:multiLevelType w:val="hybridMultilevel"/>
    <w:tmpl w:val="5F4E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874EB"/>
    <w:multiLevelType w:val="hybridMultilevel"/>
    <w:tmpl w:val="44805C42"/>
    <w:lvl w:ilvl="0" w:tplc="FEB06FF4">
      <w:start w:val="2"/>
      <w:numFmt w:val="decimal"/>
      <w:lvlText w:val="%1)"/>
      <w:lvlJc w:val="left"/>
      <w:pPr>
        <w:ind w:left="1287" w:hanging="360"/>
      </w:pPr>
      <w:rPr>
        <w:rFonts w:hint="default"/>
        <w:b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2007" w:hanging="360"/>
      </w:pPr>
    </w:lvl>
    <w:lvl w:ilvl="2" w:tplc="0C00001B" w:tentative="1">
      <w:start w:val="1"/>
      <w:numFmt w:val="lowerRoman"/>
      <w:lvlText w:val="%3."/>
      <w:lvlJc w:val="right"/>
      <w:pPr>
        <w:ind w:left="2727" w:hanging="180"/>
      </w:pPr>
    </w:lvl>
    <w:lvl w:ilvl="3" w:tplc="0C00000F" w:tentative="1">
      <w:start w:val="1"/>
      <w:numFmt w:val="decimal"/>
      <w:lvlText w:val="%4."/>
      <w:lvlJc w:val="left"/>
      <w:pPr>
        <w:ind w:left="3447" w:hanging="360"/>
      </w:pPr>
    </w:lvl>
    <w:lvl w:ilvl="4" w:tplc="0C000019" w:tentative="1">
      <w:start w:val="1"/>
      <w:numFmt w:val="lowerLetter"/>
      <w:lvlText w:val="%5."/>
      <w:lvlJc w:val="left"/>
      <w:pPr>
        <w:ind w:left="4167" w:hanging="360"/>
      </w:pPr>
    </w:lvl>
    <w:lvl w:ilvl="5" w:tplc="0C00001B" w:tentative="1">
      <w:start w:val="1"/>
      <w:numFmt w:val="lowerRoman"/>
      <w:lvlText w:val="%6."/>
      <w:lvlJc w:val="right"/>
      <w:pPr>
        <w:ind w:left="4887" w:hanging="180"/>
      </w:pPr>
    </w:lvl>
    <w:lvl w:ilvl="6" w:tplc="0C00000F" w:tentative="1">
      <w:start w:val="1"/>
      <w:numFmt w:val="decimal"/>
      <w:lvlText w:val="%7."/>
      <w:lvlJc w:val="left"/>
      <w:pPr>
        <w:ind w:left="5607" w:hanging="360"/>
      </w:pPr>
    </w:lvl>
    <w:lvl w:ilvl="7" w:tplc="0C000019" w:tentative="1">
      <w:start w:val="1"/>
      <w:numFmt w:val="lowerLetter"/>
      <w:lvlText w:val="%8."/>
      <w:lvlJc w:val="left"/>
      <w:pPr>
        <w:ind w:left="6327" w:hanging="360"/>
      </w:pPr>
    </w:lvl>
    <w:lvl w:ilvl="8" w:tplc="0C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F421169"/>
    <w:multiLevelType w:val="hybridMultilevel"/>
    <w:tmpl w:val="265AC334"/>
    <w:lvl w:ilvl="0" w:tplc="4606B1E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22" w:hanging="360"/>
      </w:pPr>
    </w:lvl>
    <w:lvl w:ilvl="2" w:tplc="0C00001B" w:tentative="1">
      <w:start w:val="1"/>
      <w:numFmt w:val="lowerRoman"/>
      <w:lvlText w:val="%3."/>
      <w:lvlJc w:val="right"/>
      <w:pPr>
        <w:ind w:left="1942" w:hanging="180"/>
      </w:pPr>
    </w:lvl>
    <w:lvl w:ilvl="3" w:tplc="0C00000F" w:tentative="1">
      <w:start w:val="1"/>
      <w:numFmt w:val="decimal"/>
      <w:lvlText w:val="%4."/>
      <w:lvlJc w:val="left"/>
      <w:pPr>
        <w:ind w:left="2662" w:hanging="360"/>
      </w:pPr>
    </w:lvl>
    <w:lvl w:ilvl="4" w:tplc="0C000019" w:tentative="1">
      <w:start w:val="1"/>
      <w:numFmt w:val="lowerLetter"/>
      <w:lvlText w:val="%5."/>
      <w:lvlJc w:val="left"/>
      <w:pPr>
        <w:ind w:left="3382" w:hanging="360"/>
      </w:pPr>
    </w:lvl>
    <w:lvl w:ilvl="5" w:tplc="0C00001B" w:tentative="1">
      <w:start w:val="1"/>
      <w:numFmt w:val="lowerRoman"/>
      <w:lvlText w:val="%6."/>
      <w:lvlJc w:val="right"/>
      <w:pPr>
        <w:ind w:left="4102" w:hanging="180"/>
      </w:pPr>
    </w:lvl>
    <w:lvl w:ilvl="6" w:tplc="0C00000F" w:tentative="1">
      <w:start w:val="1"/>
      <w:numFmt w:val="decimal"/>
      <w:lvlText w:val="%7."/>
      <w:lvlJc w:val="left"/>
      <w:pPr>
        <w:ind w:left="4822" w:hanging="360"/>
      </w:pPr>
    </w:lvl>
    <w:lvl w:ilvl="7" w:tplc="0C000019" w:tentative="1">
      <w:start w:val="1"/>
      <w:numFmt w:val="lowerLetter"/>
      <w:lvlText w:val="%8."/>
      <w:lvlJc w:val="left"/>
      <w:pPr>
        <w:ind w:left="5542" w:hanging="360"/>
      </w:pPr>
    </w:lvl>
    <w:lvl w:ilvl="8" w:tplc="0C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1430765"/>
    <w:multiLevelType w:val="hybridMultilevel"/>
    <w:tmpl w:val="DE6C8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F0FBC"/>
    <w:multiLevelType w:val="hybridMultilevel"/>
    <w:tmpl w:val="8BDA9886"/>
    <w:lvl w:ilvl="0" w:tplc="4606B1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41A17"/>
    <w:multiLevelType w:val="hybridMultilevel"/>
    <w:tmpl w:val="0ED2CFB0"/>
    <w:lvl w:ilvl="0" w:tplc="9D740F2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184B"/>
    <w:rsid w:val="000112E1"/>
    <w:rsid w:val="000201D3"/>
    <w:rsid w:val="00063BEA"/>
    <w:rsid w:val="00081222"/>
    <w:rsid w:val="000A144D"/>
    <w:rsid w:val="000A2720"/>
    <w:rsid w:val="000F33FD"/>
    <w:rsid w:val="00113846"/>
    <w:rsid w:val="00136F29"/>
    <w:rsid w:val="00146EF8"/>
    <w:rsid w:val="001D17C9"/>
    <w:rsid w:val="00202FCD"/>
    <w:rsid w:val="0021734D"/>
    <w:rsid w:val="0022183C"/>
    <w:rsid w:val="0027164D"/>
    <w:rsid w:val="002B7CF9"/>
    <w:rsid w:val="002F0B9A"/>
    <w:rsid w:val="00331EB7"/>
    <w:rsid w:val="003379B2"/>
    <w:rsid w:val="00363226"/>
    <w:rsid w:val="0036675F"/>
    <w:rsid w:val="003B6BED"/>
    <w:rsid w:val="003E21F8"/>
    <w:rsid w:val="003E32BC"/>
    <w:rsid w:val="00405C79"/>
    <w:rsid w:val="00456F23"/>
    <w:rsid w:val="004D6224"/>
    <w:rsid w:val="00545716"/>
    <w:rsid w:val="00566894"/>
    <w:rsid w:val="00570500"/>
    <w:rsid w:val="005E204E"/>
    <w:rsid w:val="00641DD1"/>
    <w:rsid w:val="00685872"/>
    <w:rsid w:val="00690F3A"/>
    <w:rsid w:val="00696038"/>
    <w:rsid w:val="006A1C88"/>
    <w:rsid w:val="006C04DB"/>
    <w:rsid w:val="006D3CE5"/>
    <w:rsid w:val="006E6BF1"/>
    <w:rsid w:val="007278BF"/>
    <w:rsid w:val="007350EB"/>
    <w:rsid w:val="00736A50"/>
    <w:rsid w:val="007419E8"/>
    <w:rsid w:val="00753662"/>
    <w:rsid w:val="00784A8D"/>
    <w:rsid w:val="007C39F0"/>
    <w:rsid w:val="007C58BB"/>
    <w:rsid w:val="007F0E13"/>
    <w:rsid w:val="00854A97"/>
    <w:rsid w:val="008C1780"/>
    <w:rsid w:val="008D546C"/>
    <w:rsid w:val="008E67D8"/>
    <w:rsid w:val="008F334E"/>
    <w:rsid w:val="0090648D"/>
    <w:rsid w:val="00917320"/>
    <w:rsid w:val="0098184B"/>
    <w:rsid w:val="009F272B"/>
    <w:rsid w:val="00A74071"/>
    <w:rsid w:val="00A93028"/>
    <w:rsid w:val="00AA0055"/>
    <w:rsid w:val="00AD1B30"/>
    <w:rsid w:val="00AD3671"/>
    <w:rsid w:val="00AD6644"/>
    <w:rsid w:val="00AE7D81"/>
    <w:rsid w:val="00B36CAA"/>
    <w:rsid w:val="00B63F29"/>
    <w:rsid w:val="00B974F3"/>
    <w:rsid w:val="00BC250E"/>
    <w:rsid w:val="00BE6F46"/>
    <w:rsid w:val="00C644D8"/>
    <w:rsid w:val="00C75722"/>
    <w:rsid w:val="00C822B0"/>
    <w:rsid w:val="00CA2E25"/>
    <w:rsid w:val="00CA2F02"/>
    <w:rsid w:val="00CA3480"/>
    <w:rsid w:val="00CA35DF"/>
    <w:rsid w:val="00CC2B1B"/>
    <w:rsid w:val="00CF1CAA"/>
    <w:rsid w:val="00CF4B7E"/>
    <w:rsid w:val="00D1421E"/>
    <w:rsid w:val="00D21A8D"/>
    <w:rsid w:val="00D24E83"/>
    <w:rsid w:val="00D908C5"/>
    <w:rsid w:val="00D920CD"/>
    <w:rsid w:val="00DA5E0F"/>
    <w:rsid w:val="00DC40F9"/>
    <w:rsid w:val="00DF325C"/>
    <w:rsid w:val="00DF5B65"/>
    <w:rsid w:val="00E07479"/>
    <w:rsid w:val="00E335C3"/>
    <w:rsid w:val="00E722B8"/>
    <w:rsid w:val="00E76099"/>
    <w:rsid w:val="00E8435A"/>
    <w:rsid w:val="00E974AF"/>
    <w:rsid w:val="00EA5036"/>
    <w:rsid w:val="00EF33B5"/>
    <w:rsid w:val="00F23FE8"/>
    <w:rsid w:val="00F308C6"/>
    <w:rsid w:val="00FB1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79"/>
  </w:style>
  <w:style w:type="paragraph" w:styleId="1">
    <w:name w:val="heading 1"/>
    <w:basedOn w:val="a"/>
    <w:next w:val="a"/>
    <w:link w:val="10"/>
    <w:uiPriority w:val="9"/>
    <w:qFormat/>
    <w:rsid w:val="00981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8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8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8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8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8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8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1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8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8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8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8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184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0E1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E13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D24E83"/>
  </w:style>
  <w:style w:type="character" w:customStyle="1" w:styleId="ypks7kbdpwfgdykd3qb9">
    <w:name w:val="ypks7kbdpwfgdykd3qb9"/>
    <w:basedOn w:val="a0"/>
    <w:rsid w:val="00AD3671"/>
  </w:style>
  <w:style w:type="table" w:styleId="ad">
    <w:name w:val="Table Grid"/>
    <w:basedOn w:val="a1"/>
    <w:uiPriority w:val="39"/>
    <w:rsid w:val="00B97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A0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0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 Юрист</dc:creator>
  <cp:lastModifiedBy>User</cp:lastModifiedBy>
  <cp:revision>3</cp:revision>
  <dcterms:created xsi:type="dcterms:W3CDTF">2025-12-15T14:51:00Z</dcterms:created>
  <dcterms:modified xsi:type="dcterms:W3CDTF">2025-12-15T14:52:00Z</dcterms:modified>
</cp:coreProperties>
</file>